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4A" w:rsidRDefault="005B172E" w:rsidP="00582C4A">
      <w:pPr>
        <w:pStyle w:val="Title"/>
      </w:pPr>
      <w:proofErr w:type="spellStart"/>
      <w:r>
        <w:t>PPA</w:t>
      </w:r>
      <w:proofErr w:type="spellEnd"/>
      <w:r>
        <w:t xml:space="preserve"> - SW Meeting </w:t>
      </w:r>
      <w:r w:rsidR="00582C4A">
        <w:t>Summary</w:t>
      </w:r>
    </w:p>
    <w:p w:rsidR="00582C4A" w:rsidRDefault="00582C4A" w:rsidP="00582C4A">
      <w:pPr>
        <w:pStyle w:val="Body2"/>
        <w:pBdr>
          <w:top w:val="none" w:sz="0" w:space="0" w:color="auto"/>
          <w:bottom w:val="single" w:sz="12" w:space="1" w:color="auto"/>
        </w:pBdr>
      </w:pPr>
    </w:p>
    <w:p w:rsidR="00582C4A" w:rsidRPr="00582C4A" w:rsidRDefault="00582C4A" w:rsidP="00582C4A">
      <w:pPr>
        <w:pStyle w:val="Body2"/>
        <w:pBdr>
          <w:top w:val="none" w:sz="0" w:space="0" w:color="auto"/>
        </w:pBdr>
      </w:pPr>
    </w:p>
    <w:p w:rsidR="00582C4A" w:rsidRDefault="00582C4A" w:rsidP="00582C4A">
      <w:pPr>
        <w:pStyle w:val="Body2"/>
        <w:rPr>
          <w:b/>
        </w:rPr>
      </w:pPr>
      <w:r w:rsidRPr="00582C4A">
        <w:rPr>
          <w:b/>
          <w:sz w:val="24"/>
          <w:szCs w:val="24"/>
        </w:rPr>
        <w:t>Present</w:t>
      </w:r>
      <w:r w:rsidRPr="00582C4A">
        <w:rPr>
          <w:b/>
        </w:rPr>
        <w:t>:</w:t>
      </w:r>
    </w:p>
    <w:p w:rsidR="00582C4A" w:rsidRDefault="00582C4A" w:rsidP="00582C4A">
      <w:pPr>
        <w:pStyle w:val="Body2"/>
        <w:numPr>
          <w:ilvl w:val="0"/>
          <w:numId w:val="27"/>
        </w:numPr>
        <w:rPr>
          <w:b/>
        </w:rPr>
      </w:pPr>
      <w:r>
        <w:rPr>
          <w:b/>
        </w:rPr>
        <w:t xml:space="preserve">Andrew Hartwell, </w:t>
      </w:r>
      <w:proofErr w:type="spellStart"/>
      <w:r>
        <w:rPr>
          <w:b/>
        </w:rPr>
        <w:t>AICP</w:t>
      </w:r>
      <w:proofErr w:type="spellEnd"/>
    </w:p>
    <w:p w:rsidR="00582C4A" w:rsidRDefault="00582C4A" w:rsidP="00582C4A">
      <w:pPr>
        <w:pStyle w:val="Body2"/>
        <w:numPr>
          <w:ilvl w:val="0"/>
          <w:numId w:val="27"/>
        </w:numPr>
        <w:rPr>
          <w:b/>
        </w:rPr>
      </w:pPr>
      <w:r>
        <w:rPr>
          <w:b/>
        </w:rPr>
        <w:t xml:space="preserve">Nicole </w:t>
      </w:r>
      <w:proofErr w:type="spellStart"/>
      <w:r>
        <w:rPr>
          <w:b/>
        </w:rPr>
        <w:t>Zimsky</w:t>
      </w:r>
      <w:proofErr w:type="spellEnd"/>
      <w:r>
        <w:rPr>
          <w:b/>
        </w:rPr>
        <w:t xml:space="preserve">, </w:t>
      </w:r>
      <w:proofErr w:type="spellStart"/>
      <w:r>
        <w:rPr>
          <w:b/>
        </w:rPr>
        <w:t>AICP</w:t>
      </w:r>
      <w:proofErr w:type="spellEnd"/>
    </w:p>
    <w:p w:rsidR="00582C4A" w:rsidRDefault="00E25DFD" w:rsidP="00582C4A">
      <w:pPr>
        <w:pStyle w:val="Body2"/>
        <w:numPr>
          <w:ilvl w:val="0"/>
          <w:numId w:val="27"/>
        </w:numPr>
        <w:rPr>
          <w:b/>
        </w:rPr>
      </w:pPr>
      <w:r>
        <w:rPr>
          <w:b/>
        </w:rPr>
        <w:t>Katie Stringent</w:t>
      </w:r>
    </w:p>
    <w:p w:rsidR="00E25DFD" w:rsidRDefault="00E25DFD" w:rsidP="00582C4A">
      <w:pPr>
        <w:pStyle w:val="Body2"/>
        <w:numPr>
          <w:ilvl w:val="0"/>
          <w:numId w:val="27"/>
        </w:numPr>
        <w:rPr>
          <w:b/>
        </w:rPr>
      </w:pPr>
      <w:r>
        <w:rPr>
          <w:b/>
        </w:rPr>
        <w:t xml:space="preserve">Erica </w:t>
      </w:r>
      <w:proofErr w:type="spellStart"/>
      <w:r>
        <w:rPr>
          <w:b/>
        </w:rPr>
        <w:t>Kagle</w:t>
      </w:r>
      <w:proofErr w:type="spellEnd"/>
    </w:p>
    <w:p w:rsidR="00B366BD" w:rsidRDefault="00E25DFD" w:rsidP="00582C4A">
      <w:pPr>
        <w:pStyle w:val="Body2"/>
        <w:numPr>
          <w:ilvl w:val="0"/>
          <w:numId w:val="27"/>
        </w:numPr>
        <w:rPr>
          <w:b/>
        </w:rPr>
      </w:pPr>
      <w:r>
        <w:rPr>
          <w:b/>
        </w:rPr>
        <w:t>William Campbell</w:t>
      </w:r>
    </w:p>
    <w:p w:rsidR="00582C4A" w:rsidRDefault="00B366BD" w:rsidP="00582C4A">
      <w:pPr>
        <w:pStyle w:val="Body2"/>
        <w:numPr>
          <w:ilvl w:val="0"/>
          <w:numId w:val="27"/>
        </w:numPr>
        <w:rPr>
          <w:b/>
        </w:rPr>
      </w:pPr>
      <w:r w:rsidRPr="00B366BD">
        <w:rPr>
          <w:b/>
        </w:rPr>
        <w:t>William McLain (via telephone)</w:t>
      </w:r>
      <w:r w:rsidR="00E25DFD" w:rsidRPr="00B366BD">
        <w:rPr>
          <w:b/>
        </w:rPr>
        <w:t xml:space="preserve"> </w:t>
      </w:r>
    </w:p>
    <w:p w:rsidR="00B366BD" w:rsidRPr="00B366BD" w:rsidRDefault="00B366BD" w:rsidP="00B366BD">
      <w:pPr>
        <w:pStyle w:val="Body2"/>
        <w:ind w:left="720"/>
        <w:rPr>
          <w:b/>
        </w:rPr>
      </w:pPr>
    </w:p>
    <w:p w:rsidR="008172AB" w:rsidRPr="00E25DFD" w:rsidRDefault="00B366BD" w:rsidP="00582C4A">
      <w:pPr>
        <w:pStyle w:val="Body"/>
        <w:numPr>
          <w:ilvl w:val="0"/>
          <w:numId w:val="28"/>
        </w:numPr>
        <w:rPr>
          <w:position w:val="4"/>
          <w:sz w:val="29"/>
          <w:szCs w:val="29"/>
        </w:rPr>
      </w:pPr>
      <w:r>
        <w:rPr>
          <w:sz w:val="29"/>
          <w:szCs w:val="29"/>
        </w:rPr>
        <w:t>2015 State Conference Update</w:t>
      </w:r>
      <w:r w:rsidR="005B172E" w:rsidRPr="00FF6A3C">
        <w:rPr>
          <w:sz w:val="29"/>
          <w:szCs w:val="29"/>
        </w:rPr>
        <w:t>:</w:t>
      </w:r>
    </w:p>
    <w:p w:rsidR="00E25DFD" w:rsidRPr="00AB3CFB" w:rsidRDefault="0024331E" w:rsidP="00E25DFD">
      <w:pPr>
        <w:pStyle w:val="Body"/>
        <w:numPr>
          <w:ilvl w:val="0"/>
          <w:numId w:val="34"/>
        </w:numPr>
        <w:rPr>
          <w:position w:val="4"/>
          <w:sz w:val="29"/>
          <w:szCs w:val="29"/>
        </w:rPr>
      </w:pPr>
      <w:r>
        <w:t xml:space="preserve">Ms. </w:t>
      </w:r>
      <w:r w:rsidR="00B366BD">
        <w:t xml:space="preserve">Kay Pierce, Manager of the Allegheny County Economic Development  - Planning Division and Chair of the 2015 </w:t>
      </w:r>
      <w:proofErr w:type="spellStart"/>
      <w:r w:rsidR="00B366BD">
        <w:t>APA</w:t>
      </w:r>
      <w:proofErr w:type="spellEnd"/>
      <w:r w:rsidR="00B366BD">
        <w:t xml:space="preserve"> PA Conference was present to provide a conference update </w:t>
      </w:r>
    </w:p>
    <w:p w:rsidR="00AB3CFB" w:rsidRPr="00E25DFD" w:rsidRDefault="00AB3CFB" w:rsidP="00E25DFD">
      <w:pPr>
        <w:pStyle w:val="Body"/>
        <w:numPr>
          <w:ilvl w:val="0"/>
          <w:numId w:val="34"/>
        </w:numPr>
        <w:rPr>
          <w:position w:val="4"/>
          <w:sz w:val="29"/>
          <w:szCs w:val="29"/>
        </w:rPr>
      </w:pPr>
      <w:r>
        <w:t>A meeting for all of the conference co-chairs is scheduled for Tuesday, February 24, 2015</w:t>
      </w:r>
      <w:r w:rsidR="00BB2928">
        <w:t xml:space="preserve"> with </w:t>
      </w:r>
      <w:proofErr w:type="spellStart"/>
      <w:r w:rsidR="00BB2928">
        <w:t>Shermer</w:t>
      </w:r>
      <w:proofErr w:type="spellEnd"/>
      <w:r w:rsidR="00BB2928">
        <w:t xml:space="preserve"> Associates </w:t>
      </w:r>
    </w:p>
    <w:p w:rsidR="00E25DFD" w:rsidRPr="00E25DFD" w:rsidRDefault="0024331E" w:rsidP="00E25DFD">
      <w:pPr>
        <w:pStyle w:val="Body"/>
        <w:numPr>
          <w:ilvl w:val="0"/>
          <w:numId w:val="34"/>
        </w:numPr>
        <w:rPr>
          <w:position w:val="4"/>
          <w:sz w:val="29"/>
          <w:szCs w:val="29"/>
        </w:rPr>
      </w:pPr>
      <w:r>
        <w:t xml:space="preserve">The Conference Committee continues to look for co-chairs </w:t>
      </w:r>
    </w:p>
    <w:p w:rsidR="00E25DFD" w:rsidRPr="0024331E" w:rsidRDefault="0024331E" w:rsidP="00E25DFD">
      <w:pPr>
        <w:pStyle w:val="Body"/>
        <w:numPr>
          <w:ilvl w:val="0"/>
          <w:numId w:val="34"/>
        </w:numPr>
        <w:rPr>
          <w:position w:val="4"/>
          <w:sz w:val="29"/>
          <w:szCs w:val="29"/>
        </w:rPr>
      </w:pPr>
      <w:r>
        <w:t>To date, a good list of potential donors has been developed</w:t>
      </w:r>
    </w:p>
    <w:p w:rsidR="0024331E" w:rsidRPr="0024331E" w:rsidRDefault="0024331E" w:rsidP="00E25DFD">
      <w:pPr>
        <w:pStyle w:val="Body"/>
        <w:numPr>
          <w:ilvl w:val="0"/>
          <w:numId w:val="34"/>
        </w:numPr>
        <w:rPr>
          <w:position w:val="4"/>
          <w:sz w:val="29"/>
          <w:szCs w:val="29"/>
        </w:rPr>
      </w:pPr>
      <w:r>
        <w:t xml:space="preserve">An all committee meeting is scheduled for March 5, 2015 </w:t>
      </w:r>
    </w:p>
    <w:p w:rsidR="0024331E" w:rsidRPr="0024331E" w:rsidRDefault="0024331E" w:rsidP="0024331E">
      <w:pPr>
        <w:pStyle w:val="Body"/>
        <w:numPr>
          <w:ilvl w:val="0"/>
          <w:numId w:val="34"/>
        </w:numPr>
      </w:pPr>
      <w:r w:rsidRPr="0024331E">
        <w:t xml:space="preserve">There is potential for the Special Events Committee and the Scholarship/Fundraising Committee to work together in order to combine event efforts </w:t>
      </w:r>
    </w:p>
    <w:p w:rsidR="008172AB" w:rsidRPr="00C62D06" w:rsidRDefault="00C62D06" w:rsidP="00582C4A">
      <w:pPr>
        <w:pStyle w:val="Body"/>
        <w:numPr>
          <w:ilvl w:val="0"/>
          <w:numId w:val="28"/>
        </w:numPr>
        <w:rPr>
          <w:position w:val="4"/>
          <w:sz w:val="29"/>
          <w:szCs w:val="29"/>
        </w:rPr>
      </w:pPr>
      <w:r>
        <w:rPr>
          <w:sz w:val="29"/>
          <w:szCs w:val="29"/>
        </w:rPr>
        <w:t xml:space="preserve">Committee Appointment </w:t>
      </w:r>
    </w:p>
    <w:p w:rsidR="00C62D06" w:rsidRPr="00C62D06" w:rsidRDefault="00686A9B" w:rsidP="00C62D06">
      <w:pPr>
        <w:pStyle w:val="Body"/>
        <w:numPr>
          <w:ilvl w:val="1"/>
          <w:numId w:val="28"/>
        </w:numPr>
        <w:rPr>
          <w:position w:val="4"/>
          <w:sz w:val="29"/>
          <w:szCs w:val="29"/>
        </w:rPr>
      </w:pPr>
      <w:r>
        <w:rPr>
          <w:sz w:val="29"/>
          <w:szCs w:val="29"/>
        </w:rPr>
        <w:t xml:space="preserve">Professional Planner </w:t>
      </w:r>
    </w:p>
    <w:p w:rsidR="00C62D06" w:rsidRPr="00C62D06" w:rsidRDefault="00C62D06" w:rsidP="00C62D06">
      <w:pPr>
        <w:pStyle w:val="Body"/>
        <w:numPr>
          <w:ilvl w:val="2"/>
          <w:numId w:val="28"/>
        </w:numPr>
        <w:rPr>
          <w:position w:val="4"/>
          <w:sz w:val="29"/>
          <w:szCs w:val="29"/>
        </w:rPr>
      </w:pPr>
      <w:proofErr w:type="spellStart"/>
      <w:r>
        <w:rPr>
          <w:sz w:val="29"/>
          <w:szCs w:val="29"/>
        </w:rPr>
        <w:t>i</w:t>
      </w:r>
      <w:proofErr w:type="spellEnd"/>
      <w:r>
        <w:rPr>
          <w:sz w:val="29"/>
          <w:szCs w:val="29"/>
        </w:rPr>
        <w:t xml:space="preserve">. </w:t>
      </w:r>
      <w:r w:rsidR="00686A9B">
        <w:t xml:space="preserve">Member-at-Large </w:t>
      </w:r>
      <w:r>
        <w:rPr>
          <w:sz w:val="29"/>
          <w:szCs w:val="29"/>
        </w:rPr>
        <w:t xml:space="preserve"> </w:t>
      </w:r>
      <w:r>
        <w:t xml:space="preserve">- </w:t>
      </w:r>
      <w:r w:rsidR="00686A9B">
        <w:t xml:space="preserve">Stephen </w:t>
      </w:r>
      <w:proofErr w:type="spellStart"/>
      <w:r w:rsidR="00686A9B">
        <w:t>Wiedemer</w:t>
      </w:r>
      <w:proofErr w:type="spellEnd"/>
      <w:r w:rsidR="00686A9B">
        <w:t xml:space="preserve">, </w:t>
      </w:r>
      <w:proofErr w:type="spellStart"/>
      <w:r w:rsidR="00686A9B">
        <w:t>AICP</w:t>
      </w:r>
      <w:proofErr w:type="spellEnd"/>
      <w:r w:rsidR="00686A9B">
        <w:t xml:space="preserve"> </w:t>
      </w:r>
      <w:r>
        <w:t xml:space="preserve"> </w:t>
      </w:r>
    </w:p>
    <w:p w:rsidR="008172AB" w:rsidRPr="00B6766B" w:rsidRDefault="004D2AC6" w:rsidP="00582C4A">
      <w:pPr>
        <w:pStyle w:val="Body"/>
        <w:numPr>
          <w:ilvl w:val="0"/>
          <w:numId w:val="28"/>
        </w:numPr>
        <w:rPr>
          <w:position w:val="4"/>
          <w:sz w:val="29"/>
          <w:szCs w:val="29"/>
        </w:rPr>
      </w:pPr>
      <w:r>
        <w:rPr>
          <w:sz w:val="29"/>
          <w:szCs w:val="29"/>
        </w:rPr>
        <w:t>Bu</w:t>
      </w:r>
      <w:r w:rsidR="009E23FE">
        <w:rPr>
          <w:sz w:val="29"/>
          <w:szCs w:val="29"/>
        </w:rPr>
        <w:t>d</w:t>
      </w:r>
      <w:r>
        <w:rPr>
          <w:sz w:val="29"/>
          <w:szCs w:val="29"/>
        </w:rPr>
        <w:t xml:space="preserve">get Update </w:t>
      </w:r>
    </w:p>
    <w:p w:rsidR="00B6766B" w:rsidRDefault="004D2AC6" w:rsidP="00B6766B">
      <w:pPr>
        <w:pStyle w:val="Body"/>
        <w:numPr>
          <w:ilvl w:val="0"/>
          <w:numId w:val="34"/>
        </w:numPr>
        <w:rPr>
          <w:position w:val="4"/>
        </w:rPr>
      </w:pPr>
      <w:r>
        <w:rPr>
          <w:position w:val="4"/>
        </w:rPr>
        <w:t xml:space="preserve">William Campbell presented the 2015 </w:t>
      </w:r>
      <w:r w:rsidR="008F14CE">
        <w:rPr>
          <w:position w:val="4"/>
        </w:rPr>
        <w:t xml:space="preserve">Section Budget </w:t>
      </w:r>
    </w:p>
    <w:p w:rsidR="00B6766B" w:rsidRDefault="001F1982" w:rsidP="00B6766B">
      <w:pPr>
        <w:pStyle w:val="Body"/>
        <w:numPr>
          <w:ilvl w:val="0"/>
          <w:numId w:val="34"/>
        </w:numPr>
        <w:rPr>
          <w:position w:val="4"/>
        </w:rPr>
      </w:pPr>
      <w:r>
        <w:rPr>
          <w:position w:val="4"/>
        </w:rPr>
        <w:t>Katie Stringent will follow up on the Local Government Academy Spon</w:t>
      </w:r>
      <w:r w:rsidR="00693C14">
        <w:rPr>
          <w:position w:val="4"/>
        </w:rPr>
        <w:t>sorship in order to allocate</w:t>
      </w:r>
      <w:r>
        <w:rPr>
          <w:position w:val="4"/>
        </w:rPr>
        <w:t xml:space="preserve"> funds for planning specific instruction </w:t>
      </w:r>
    </w:p>
    <w:p w:rsidR="00B6766B" w:rsidRDefault="001F1982" w:rsidP="00B6766B">
      <w:pPr>
        <w:pStyle w:val="Body"/>
        <w:numPr>
          <w:ilvl w:val="0"/>
          <w:numId w:val="34"/>
        </w:numPr>
        <w:rPr>
          <w:position w:val="4"/>
        </w:rPr>
      </w:pPr>
      <w:r>
        <w:rPr>
          <w:position w:val="4"/>
        </w:rPr>
        <w:lastRenderedPageBreak/>
        <w:t>The</w:t>
      </w:r>
      <w:r w:rsidR="009E23FE">
        <w:rPr>
          <w:position w:val="4"/>
        </w:rPr>
        <w:t xml:space="preserve"> allocation of 2015 funds for web hosting was discussed. Possible options include the </w:t>
      </w:r>
      <w:r>
        <w:rPr>
          <w:position w:val="4"/>
        </w:rPr>
        <w:t xml:space="preserve">utilization of Word Press as a web hosting provider or contracting with a private consulting firm to build and maintain a website. Katie Stringent will follow up on the utilization of Word Press and Eventbrite. William Campbell will explore the option of utilizing a private firm for development and maintenance. </w:t>
      </w:r>
      <w:r w:rsidR="009E23FE">
        <w:rPr>
          <w:position w:val="4"/>
        </w:rPr>
        <w:t xml:space="preserve">An update on web hosting will be presented at the next </w:t>
      </w:r>
      <w:r w:rsidR="00693C14">
        <w:rPr>
          <w:position w:val="4"/>
        </w:rPr>
        <w:t>S</w:t>
      </w:r>
      <w:r w:rsidR="009E23FE">
        <w:rPr>
          <w:position w:val="4"/>
        </w:rPr>
        <w:t xml:space="preserve">ection </w:t>
      </w:r>
      <w:r w:rsidR="00693C14">
        <w:rPr>
          <w:position w:val="4"/>
        </w:rPr>
        <w:t>C</w:t>
      </w:r>
      <w:r w:rsidR="009E23FE">
        <w:rPr>
          <w:position w:val="4"/>
        </w:rPr>
        <w:t xml:space="preserve">ouncil meeting. </w:t>
      </w:r>
    </w:p>
    <w:p w:rsidR="00582C4A" w:rsidRPr="009E23FE" w:rsidRDefault="009E23FE" w:rsidP="00582C4A">
      <w:pPr>
        <w:pStyle w:val="Body"/>
        <w:numPr>
          <w:ilvl w:val="0"/>
          <w:numId w:val="28"/>
        </w:numPr>
        <w:rPr>
          <w:position w:val="4"/>
          <w:sz w:val="29"/>
          <w:szCs w:val="29"/>
        </w:rPr>
      </w:pPr>
      <w:r>
        <w:rPr>
          <w:sz w:val="29"/>
          <w:szCs w:val="29"/>
        </w:rPr>
        <w:t xml:space="preserve">Workshops/Meetings/Social </w:t>
      </w:r>
    </w:p>
    <w:p w:rsidR="009E23FE" w:rsidRPr="009E23FE" w:rsidRDefault="009E23FE" w:rsidP="009E23FE">
      <w:pPr>
        <w:pStyle w:val="Body"/>
        <w:numPr>
          <w:ilvl w:val="1"/>
          <w:numId w:val="28"/>
        </w:numPr>
        <w:rPr>
          <w:position w:val="4"/>
          <w:sz w:val="29"/>
          <w:szCs w:val="29"/>
        </w:rPr>
      </w:pPr>
      <w:r>
        <w:rPr>
          <w:sz w:val="29"/>
          <w:szCs w:val="29"/>
        </w:rPr>
        <w:t xml:space="preserve">Social </w:t>
      </w:r>
    </w:p>
    <w:p w:rsidR="009E23FE" w:rsidRPr="009E23FE" w:rsidRDefault="009E23FE" w:rsidP="009E23FE">
      <w:pPr>
        <w:pStyle w:val="Body"/>
        <w:numPr>
          <w:ilvl w:val="2"/>
          <w:numId w:val="28"/>
        </w:numPr>
        <w:rPr>
          <w:position w:val="4"/>
          <w:sz w:val="29"/>
          <w:szCs w:val="29"/>
        </w:rPr>
      </w:pPr>
      <w:proofErr w:type="spellStart"/>
      <w:r>
        <w:rPr>
          <w:sz w:val="29"/>
          <w:szCs w:val="29"/>
        </w:rPr>
        <w:t>i</w:t>
      </w:r>
      <w:proofErr w:type="spellEnd"/>
      <w:r>
        <w:rPr>
          <w:sz w:val="29"/>
          <w:szCs w:val="29"/>
        </w:rPr>
        <w:t xml:space="preserve">. </w:t>
      </w:r>
      <w:r>
        <w:t>Summer Social Update</w:t>
      </w:r>
    </w:p>
    <w:p w:rsidR="009E23FE" w:rsidRPr="009E23FE" w:rsidRDefault="009E23FE" w:rsidP="009E23FE">
      <w:pPr>
        <w:pStyle w:val="Body"/>
        <w:numPr>
          <w:ilvl w:val="2"/>
          <w:numId w:val="28"/>
        </w:numPr>
        <w:rPr>
          <w:position w:val="4"/>
          <w:sz w:val="29"/>
          <w:szCs w:val="29"/>
        </w:rPr>
      </w:pPr>
      <w:r>
        <w:t>-</w:t>
      </w:r>
      <w:r>
        <w:tab/>
        <w:t xml:space="preserve"> </w:t>
      </w:r>
      <w:r>
        <w:rPr>
          <w:position w:val="4"/>
        </w:rPr>
        <w:t>The Summer Social will take place in early June 2015</w:t>
      </w:r>
    </w:p>
    <w:p w:rsidR="009E23FE" w:rsidRPr="00B41F11" w:rsidRDefault="009E23FE" w:rsidP="009E23FE">
      <w:pPr>
        <w:pStyle w:val="Body"/>
        <w:numPr>
          <w:ilvl w:val="2"/>
          <w:numId w:val="28"/>
        </w:numPr>
        <w:rPr>
          <w:position w:val="4"/>
          <w:sz w:val="29"/>
          <w:szCs w:val="29"/>
        </w:rPr>
      </w:pPr>
      <w:r>
        <w:t>-</w:t>
      </w:r>
      <w:r>
        <w:tab/>
        <w:t xml:space="preserve"> </w:t>
      </w:r>
      <w:r>
        <w:rPr>
          <w:position w:val="4"/>
        </w:rPr>
        <w:t xml:space="preserve">Hartwood Restaurant was identified as a possible location </w:t>
      </w:r>
    </w:p>
    <w:p w:rsidR="00B41F11" w:rsidRPr="001B013D" w:rsidRDefault="00B41F11" w:rsidP="00B41F11">
      <w:pPr>
        <w:pStyle w:val="Body"/>
        <w:ind w:left="1800"/>
        <w:rPr>
          <w:position w:val="4"/>
          <w:sz w:val="29"/>
          <w:szCs w:val="29"/>
        </w:rPr>
      </w:pPr>
      <w:r>
        <w:rPr>
          <w:position w:val="4"/>
        </w:rPr>
        <w:t>-</w:t>
      </w:r>
      <w:r>
        <w:rPr>
          <w:position w:val="4"/>
        </w:rPr>
        <w:tab/>
        <w:t xml:space="preserve">Erica will look into Hartwood as well as other possible locations </w:t>
      </w:r>
    </w:p>
    <w:p w:rsidR="001B013D" w:rsidRPr="009E23FE" w:rsidRDefault="001B013D" w:rsidP="00B41F11">
      <w:pPr>
        <w:pStyle w:val="Body"/>
        <w:ind w:left="1800"/>
        <w:rPr>
          <w:position w:val="4"/>
          <w:sz w:val="29"/>
          <w:szCs w:val="29"/>
        </w:rPr>
      </w:pPr>
      <w:r>
        <w:rPr>
          <w:position w:val="4"/>
        </w:rPr>
        <w:t>-</w:t>
      </w:r>
      <w:r>
        <w:rPr>
          <w:position w:val="4"/>
        </w:rPr>
        <w:tab/>
        <w:t xml:space="preserve">An update on the summer social will be provided at the next section council meeting </w:t>
      </w:r>
    </w:p>
    <w:p w:rsidR="009E23FE" w:rsidRPr="001B013D" w:rsidRDefault="009E23FE" w:rsidP="009E23FE">
      <w:pPr>
        <w:pStyle w:val="Body"/>
        <w:numPr>
          <w:ilvl w:val="1"/>
          <w:numId w:val="28"/>
        </w:numPr>
        <w:rPr>
          <w:position w:val="4"/>
          <w:sz w:val="29"/>
          <w:szCs w:val="29"/>
        </w:rPr>
      </w:pPr>
      <w:r>
        <w:rPr>
          <w:sz w:val="29"/>
          <w:szCs w:val="29"/>
        </w:rPr>
        <w:t>S</w:t>
      </w:r>
      <w:r w:rsidR="001B013D">
        <w:rPr>
          <w:sz w:val="29"/>
          <w:szCs w:val="29"/>
        </w:rPr>
        <w:t xml:space="preserve">ection Workshop </w:t>
      </w:r>
    </w:p>
    <w:p w:rsidR="001B013D" w:rsidRPr="001B013D" w:rsidRDefault="001B013D" w:rsidP="001B013D">
      <w:pPr>
        <w:pStyle w:val="Body"/>
        <w:numPr>
          <w:ilvl w:val="2"/>
          <w:numId w:val="28"/>
        </w:numPr>
        <w:rPr>
          <w:position w:val="4"/>
          <w:sz w:val="29"/>
          <w:szCs w:val="29"/>
        </w:rPr>
      </w:pPr>
      <w:proofErr w:type="spellStart"/>
      <w:r>
        <w:rPr>
          <w:sz w:val="29"/>
          <w:szCs w:val="29"/>
        </w:rPr>
        <w:t>i</w:t>
      </w:r>
      <w:proofErr w:type="spellEnd"/>
      <w:r>
        <w:rPr>
          <w:sz w:val="29"/>
          <w:szCs w:val="29"/>
        </w:rPr>
        <w:t xml:space="preserve">.  </w:t>
      </w:r>
      <w:r w:rsidR="00693C14">
        <w:t>Ideas for Spring</w:t>
      </w:r>
    </w:p>
    <w:p w:rsidR="001B013D" w:rsidRPr="001B013D" w:rsidRDefault="001B013D" w:rsidP="001B013D">
      <w:pPr>
        <w:pStyle w:val="Body"/>
        <w:numPr>
          <w:ilvl w:val="2"/>
          <w:numId w:val="28"/>
        </w:numPr>
        <w:rPr>
          <w:position w:val="4"/>
          <w:sz w:val="29"/>
          <w:szCs w:val="29"/>
        </w:rPr>
      </w:pPr>
      <w:r>
        <w:t>-</w:t>
      </w:r>
      <w:r>
        <w:tab/>
        <w:t>Nicole</w:t>
      </w:r>
      <w:r w:rsidR="00B41F11">
        <w:t>,</w:t>
      </w:r>
      <w:r>
        <w:t xml:space="preserve"> Steven</w:t>
      </w:r>
      <w:r w:rsidR="00B41F11">
        <w:t>,</w:t>
      </w:r>
      <w:r>
        <w:t xml:space="preserve"> &amp; Katie will work together on ideas for the spring workshop </w:t>
      </w:r>
    </w:p>
    <w:p w:rsidR="001B013D" w:rsidRPr="001B013D" w:rsidRDefault="001B013D" w:rsidP="001B013D">
      <w:pPr>
        <w:pStyle w:val="Body"/>
        <w:numPr>
          <w:ilvl w:val="2"/>
          <w:numId w:val="28"/>
        </w:numPr>
        <w:rPr>
          <w:position w:val="4"/>
          <w:sz w:val="29"/>
          <w:szCs w:val="29"/>
        </w:rPr>
      </w:pPr>
      <w:r>
        <w:t>-</w:t>
      </w:r>
      <w:r>
        <w:tab/>
        <w:t xml:space="preserve">A potential idea includes the Allegheny Land Trust </w:t>
      </w:r>
      <w:proofErr w:type="spellStart"/>
      <w:r>
        <w:t>Wingfield</w:t>
      </w:r>
      <w:proofErr w:type="spellEnd"/>
      <w:r>
        <w:t xml:space="preserve"> Pines property in Upper St. Clair</w:t>
      </w:r>
    </w:p>
    <w:p w:rsidR="001B013D" w:rsidRPr="001B013D" w:rsidRDefault="001B013D" w:rsidP="001B013D">
      <w:pPr>
        <w:pStyle w:val="Body"/>
        <w:numPr>
          <w:ilvl w:val="1"/>
          <w:numId w:val="28"/>
        </w:numPr>
        <w:rPr>
          <w:position w:val="4"/>
          <w:sz w:val="29"/>
          <w:szCs w:val="29"/>
        </w:rPr>
      </w:pPr>
      <w:r>
        <w:rPr>
          <w:sz w:val="29"/>
          <w:szCs w:val="29"/>
        </w:rPr>
        <w:t>Section Council Meetings</w:t>
      </w:r>
    </w:p>
    <w:p w:rsidR="001B013D" w:rsidRPr="001B013D" w:rsidRDefault="001B013D" w:rsidP="001B013D">
      <w:pPr>
        <w:pStyle w:val="Body"/>
        <w:numPr>
          <w:ilvl w:val="2"/>
          <w:numId w:val="28"/>
        </w:numPr>
        <w:rPr>
          <w:position w:val="4"/>
          <w:sz w:val="29"/>
          <w:szCs w:val="29"/>
        </w:rPr>
      </w:pPr>
      <w:proofErr w:type="spellStart"/>
      <w:r>
        <w:rPr>
          <w:sz w:val="29"/>
          <w:szCs w:val="29"/>
        </w:rPr>
        <w:t>i</w:t>
      </w:r>
      <w:proofErr w:type="spellEnd"/>
      <w:r>
        <w:rPr>
          <w:sz w:val="29"/>
          <w:szCs w:val="29"/>
        </w:rPr>
        <w:t>.</w:t>
      </w:r>
      <w:r>
        <w:rPr>
          <w:sz w:val="29"/>
          <w:szCs w:val="29"/>
        </w:rPr>
        <w:tab/>
      </w:r>
      <w:r w:rsidRPr="001B013D">
        <w:t>Schedule Next Meeting</w:t>
      </w:r>
      <w:r>
        <w:rPr>
          <w:sz w:val="29"/>
          <w:szCs w:val="29"/>
        </w:rPr>
        <w:t xml:space="preserve"> </w:t>
      </w:r>
    </w:p>
    <w:p w:rsidR="001B013D" w:rsidRPr="001B013D" w:rsidRDefault="001B013D" w:rsidP="00B41F11">
      <w:pPr>
        <w:pStyle w:val="Body"/>
        <w:ind w:left="1800"/>
      </w:pPr>
      <w:r w:rsidRPr="001B013D">
        <w:t>-</w:t>
      </w:r>
      <w:r w:rsidRPr="001B013D">
        <w:tab/>
        <w:t>The next section council meeting will take place on either April 27, 2015 or May 4, 2015</w:t>
      </w:r>
    </w:p>
    <w:p w:rsidR="001B013D" w:rsidRDefault="001B013D" w:rsidP="00B41F11">
      <w:pPr>
        <w:pStyle w:val="Body"/>
        <w:ind w:left="1800"/>
      </w:pPr>
      <w:r w:rsidRPr="001B013D">
        <w:t>-</w:t>
      </w:r>
      <w:r w:rsidRPr="001B013D">
        <w:tab/>
        <w:t xml:space="preserve">Katie Stringent will follow up with formal meeting invitation </w:t>
      </w:r>
    </w:p>
    <w:p w:rsidR="00B41F11" w:rsidRDefault="00B41F11" w:rsidP="00B41F11">
      <w:pPr>
        <w:pStyle w:val="Body"/>
        <w:ind w:left="1800"/>
      </w:pPr>
    </w:p>
    <w:p w:rsidR="00B41F11" w:rsidRPr="001B013D" w:rsidRDefault="00B41F11" w:rsidP="00B41F11">
      <w:pPr>
        <w:pStyle w:val="Body"/>
        <w:ind w:left="1800"/>
      </w:pPr>
    </w:p>
    <w:p w:rsidR="00B41F11" w:rsidRPr="00B41F11" w:rsidRDefault="00B41F11" w:rsidP="00B41F11">
      <w:pPr>
        <w:pStyle w:val="Body"/>
        <w:numPr>
          <w:ilvl w:val="0"/>
          <w:numId w:val="28"/>
        </w:numPr>
        <w:rPr>
          <w:position w:val="4"/>
          <w:sz w:val="29"/>
          <w:szCs w:val="29"/>
        </w:rPr>
      </w:pPr>
      <w:r>
        <w:rPr>
          <w:sz w:val="29"/>
          <w:szCs w:val="29"/>
        </w:rPr>
        <w:lastRenderedPageBreak/>
        <w:t xml:space="preserve">Old Business </w:t>
      </w:r>
    </w:p>
    <w:p w:rsidR="00B41F11" w:rsidRPr="00B41F11" w:rsidRDefault="00B41F11" w:rsidP="00B41F11">
      <w:pPr>
        <w:pStyle w:val="Body"/>
        <w:numPr>
          <w:ilvl w:val="1"/>
          <w:numId w:val="28"/>
        </w:numPr>
        <w:rPr>
          <w:position w:val="4"/>
          <w:sz w:val="29"/>
          <w:szCs w:val="29"/>
        </w:rPr>
      </w:pPr>
      <w:r>
        <w:rPr>
          <w:sz w:val="29"/>
          <w:szCs w:val="29"/>
        </w:rPr>
        <w:t xml:space="preserve">Section Outreach Update </w:t>
      </w:r>
    </w:p>
    <w:p w:rsidR="00B41F11" w:rsidRPr="00B41F11" w:rsidRDefault="00B41F11" w:rsidP="00B41F11">
      <w:pPr>
        <w:pStyle w:val="Body"/>
        <w:numPr>
          <w:ilvl w:val="2"/>
          <w:numId w:val="28"/>
        </w:numPr>
        <w:rPr>
          <w:position w:val="4"/>
          <w:sz w:val="29"/>
          <w:szCs w:val="29"/>
        </w:rPr>
      </w:pPr>
      <w:proofErr w:type="spellStart"/>
      <w:r>
        <w:rPr>
          <w:sz w:val="29"/>
          <w:szCs w:val="29"/>
        </w:rPr>
        <w:t>i</w:t>
      </w:r>
      <w:proofErr w:type="spellEnd"/>
      <w:r>
        <w:rPr>
          <w:sz w:val="29"/>
          <w:szCs w:val="29"/>
        </w:rPr>
        <w:t>.</w:t>
      </w:r>
      <w:r>
        <w:rPr>
          <w:sz w:val="29"/>
          <w:szCs w:val="29"/>
        </w:rPr>
        <w:tab/>
      </w:r>
      <w:r w:rsidRPr="00B41F11">
        <w:t>Section Website/Social Media/Sponsorship</w:t>
      </w:r>
      <w:r>
        <w:rPr>
          <w:sz w:val="29"/>
          <w:szCs w:val="29"/>
        </w:rPr>
        <w:t xml:space="preserve"> </w:t>
      </w:r>
    </w:p>
    <w:p w:rsidR="00B41F11" w:rsidRPr="00B41F11" w:rsidRDefault="00B41F11" w:rsidP="00B41F11">
      <w:pPr>
        <w:pStyle w:val="Body"/>
        <w:numPr>
          <w:ilvl w:val="2"/>
          <w:numId w:val="28"/>
        </w:numPr>
        <w:rPr>
          <w:position w:val="4"/>
          <w:sz w:val="29"/>
          <w:szCs w:val="29"/>
        </w:rPr>
      </w:pPr>
      <w:r>
        <w:t>-</w:t>
      </w:r>
      <w:r>
        <w:tab/>
        <w:t xml:space="preserve">Katie spoke with Jeff </w:t>
      </w:r>
      <w:proofErr w:type="spellStart"/>
      <w:r>
        <w:t>Barg</w:t>
      </w:r>
      <w:proofErr w:type="spellEnd"/>
      <w:r>
        <w:t xml:space="preserve"> website coordinator for the </w:t>
      </w:r>
      <w:proofErr w:type="spellStart"/>
      <w:r>
        <w:t>APA</w:t>
      </w:r>
      <w:proofErr w:type="spellEnd"/>
      <w:r>
        <w:t xml:space="preserve"> PA Southeast Section. Jeff provided information regarding the use of Word Press and Eventbrite for section engagement and outreach </w:t>
      </w:r>
    </w:p>
    <w:p w:rsidR="00B41F11" w:rsidRPr="00B41F11" w:rsidRDefault="00B41F11" w:rsidP="00B41F11">
      <w:pPr>
        <w:pStyle w:val="Body"/>
        <w:numPr>
          <w:ilvl w:val="2"/>
          <w:numId w:val="28"/>
        </w:numPr>
        <w:rPr>
          <w:position w:val="4"/>
          <w:sz w:val="29"/>
          <w:szCs w:val="29"/>
        </w:rPr>
      </w:pPr>
      <w:r>
        <w:t>-</w:t>
      </w:r>
      <w:r>
        <w:tab/>
        <w:t xml:space="preserve">Katie will look into the use of Word Press and Eventbrite for the Southwest Section </w:t>
      </w:r>
      <w:r w:rsidR="00BB2928">
        <w:t xml:space="preserve">including what is involved, the startup requirements, updates for Word Press and, the financial requirements to maintain a Word Press site </w:t>
      </w:r>
    </w:p>
    <w:p w:rsidR="00B41F11" w:rsidRDefault="00B41F11" w:rsidP="00B41F11">
      <w:pPr>
        <w:pStyle w:val="Body"/>
        <w:ind w:left="1800"/>
      </w:pPr>
      <w:r>
        <w:t>-</w:t>
      </w:r>
      <w:r>
        <w:tab/>
        <w:t xml:space="preserve">William Campbell will look into the use of a professional consultant for website services </w:t>
      </w:r>
    </w:p>
    <w:p w:rsidR="005524E2" w:rsidRPr="00B41F11" w:rsidRDefault="005524E2" w:rsidP="00B41F11">
      <w:pPr>
        <w:pStyle w:val="Body"/>
        <w:ind w:left="1800"/>
        <w:rPr>
          <w:position w:val="4"/>
          <w:sz w:val="29"/>
          <w:szCs w:val="29"/>
        </w:rPr>
      </w:pPr>
      <w:r>
        <w:t>-</w:t>
      </w:r>
      <w:r>
        <w:tab/>
        <w:t xml:space="preserve">The website can also highlight upcoming socials, and conference planning events </w:t>
      </w:r>
    </w:p>
    <w:p w:rsidR="00B41F11" w:rsidRPr="00B41F11" w:rsidRDefault="00B41F11" w:rsidP="002A3654">
      <w:pPr>
        <w:pStyle w:val="Body"/>
        <w:ind w:left="1800"/>
        <w:rPr>
          <w:position w:val="4"/>
          <w:sz w:val="29"/>
          <w:szCs w:val="29"/>
        </w:rPr>
      </w:pPr>
      <w:r>
        <w:rPr>
          <w:sz w:val="29"/>
          <w:szCs w:val="29"/>
        </w:rPr>
        <w:t>ii.</w:t>
      </w:r>
      <w:r>
        <w:rPr>
          <w:sz w:val="29"/>
          <w:szCs w:val="29"/>
        </w:rPr>
        <w:tab/>
      </w:r>
      <w:r>
        <w:t xml:space="preserve">Membership Achievement Recognition </w:t>
      </w:r>
    </w:p>
    <w:p w:rsidR="005524E2" w:rsidRPr="005524E2" w:rsidRDefault="00B41F11" w:rsidP="002A3654">
      <w:pPr>
        <w:pStyle w:val="Body"/>
        <w:ind w:left="1800"/>
        <w:rPr>
          <w:position w:val="4"/>
          <w:sz w:val="29"/>
          <w:szCs w:val="29"/>
        </w:rPr>
      </w:pPr>
      <w:r>
        <w:rPr>
          <w:sz w:val="29"/>
          <w:szCs w:val="29"/>
        </w:rPr>
        <w:t xml:space="preserve"> </w:t>
      </w:r>
      <w:r w:rsidR="005524E2">
        <w:t>-</w:t>
      </w:r>
      <w:r w:rsidR="005524E2">
        <w:tab/>
        <w:t xml:space="preserve">Andrew would like the Section Council to start a process by which the </w:t>
      </w:r>
      <w:r w:rsidR="00E51FA3">
        <w:t>c</w:t>
      </w:r>
      <w:r w:rsidR="005524E2">
        <w:t xml:space="preserve">ouncil is recognizing individuals/communities/organizations for </w:t>
      </w:r>
      <w:r w:rsidR="002A3654">
        <w:t xml:space="preserve">sound planning practices </w:t>
      </w:r>
      <w:r w:rsidR="005524E2">
        <w:t xml:space="preserve"> </w:t>
      </w:r>
    </w:p>
    <w:p w:rsidR="005524E2" w:rsidRPr="005524E2" w:rsidRDefault="005524E2" w:rsidP="002A3654">
      <w:pPr>
        <w:pStyle w:val="Body"/>
        <w:ind w:left="1800"/>
        <w:rPr>
          <w:position w:val="4"/>
          <w:sz w:val="29"/>
          <w:szCs w:val="29"/>
        </w:rPr>
      </w:pPr>
      <w:r>
        <w:t>-</w:t>
      </w:r>
      <w:r>
        <w:tab/>
        <w:t xml:space="preserve">An opportunity for recognition may be during the section socials </w:t>
      </w:r>
      <w:r w:rsidR="00E51FA3">
        <w:t xml:space="preserve">adding a more formal element to the social </w:t>
      </w:r>
    </w:p>
    <w:p w:rsidR="005524E2" w:rsidRDefault="005524E2" w:rsidP="00E51FA3">
      <w:pPr>
        <w:pStyle w:val="Body"/>
        <w:ind w:left="1800"/>
      </w:pPr>
      <w:r>
        <w:t>-</w:t>
      </w:r>
      <w:r>
        <w:tab/>
        <w:t xml:space="preserve">Those wanting to participate may nominate through the section website once up and running </w:t>
      </w:r>
    </w:p>
    <w:p w:rsidR="00E51FA3" w:rsidRPr="005524E2" w:rsidRDefault="00E51FA3" w:rsidP="00E51FA3">
      <w:pPr>
        <w:pStyle w:val="Body"/>
        <w:ind w:left="1800"/>
        <w:rPr>
          <w:position w:val="4"/>
          <w:sz w:val="29"/>
          <w:szCs w:val="29"/>
        </w:rPr>
      </w:pPr>
      <w:r>
        <w:t>-</w:t>
      </w:r>
      <w:r>
        <w:tab/>
        <w:t xml:space="preserve">The nomination process may also serve as a PR piece for the website roll out </w:t>
      </w:r>
    </w:p>
    <w:p w:rsidR="005524E2" w:rsidRDefault="005524E2" w:rsidP="00E51FA3">
      <w:pPr>
        <w:pStyle w:val="Body"/>
        <w:ind w:left="1800"/>
      </w:pPr>
      <w:r>
        <w:t>-</w:t>
      </w:r>
      <w:r>
        <w:tab/>
        <w:t xml:space="preserve"> </w:t>
      </w:r>
      <w:r w:rsidR="002A3654">
        <w:t>Further ideas regarding</w:t>
      </w:r>
      <w:r w:rsidR="000B1F67">
        <w:t xml:space="preserve"> the types of</w:t>
      </w:r>
      <w:r w:rsidR="002A3654">
        <w:t xml:space="preserve"> recognition</w:t>
      </w:r>
      <w:r w:rsidR="000B1F67">
        <w:t xml:space="preserve"> and the requirements for recognition</w:t>
      </w:r>
      <w:r w:rsidR="002A3654">
        <w:t xml:space="preserve"> will be discussed at the next Section Council meeting </w:t>
      </w:r>
    </w:p>
    <w:p w:rsidR="00907C86" w:rsidRDefault="00907C86" w:rsidP="00E51FA3">
      <w:pPr>
        <w:pStyle w:val="Body"/>
        <w:ind w:left="1800"/>
      </w:pPr>
    </w:p>
    <w:p w:rsidR="00907C86" w:rsidRDefault="00907C86" w:rsidP="00E51FA3">
      <w:pPr>
        <w:pStyle w:val="Body"/>
        <w:ind w:left="1800"/>
      </w:pPr>
    </w:p>
    <w:p w:rsidR="00907C86" w:rsidRPr="002A3654" w:rsidRDefault="00907C86" w:rsidP="00E51FA3">
      <w:pPr>
        <w:pStyle w:val="Body"/>
        <w:ind w:left="1800"/>
        <w:rPr>
          <w:position w:val="4"/>
          <w:sz w:val="29"/>
          <w:szCs w:val="29"/>
        </w:rPr>
      </w:pPr>
      <w:bookmarkStart w:id="0" w:name="_GoBack"/>
      <w:bookmarkEnd w:id="0"/>
    </w:p>
    <w:p w:rsidR="00976A3D" w:rsidRPr="00FF6A3C" w:rsidRDefault="00976A3D" w:rsidP="00976A3D">
      <w:pPr>
        <w:pStyle w:val="Body"/>
        <w:numPr>
          <w:ilvl w:val="0"/>
          <w:numId w:val="28"/>
        </w:numPr>
        <w:rPr>
          <w:position w:val="4"/>
          <w:sz w:val="29"/>
          <w:szCs w:val="29"/>
        </w:rPr>
      </w:pPr>
      <w:r>
        <w:rPr>
          <w:position w:val="4"/>
          <w:sz w:val="29"/>
          <w:szCs w:val="29"/>
        </w:rPr>
        <w:lastRenderedPageBreak/>
        <w:t xml:space="preserve">Miscellaneous </w:t>
      </w:r>
    </w:p>
    <w:p w:rsidR="00693C14" w:rsidRPr="00BB2928" w:rsidRDefault="00693C14" w:rsidP="00BB2928">
      <w:pPr>
        <w:pStyle w:val="Body"/>
        <w:numPr>
          <w:ilvl w:val="0"/>
          <w:numId w:val="34"/>
        </w:numPr>
        <w:rPr>
          <w:position w:val="4"/>
        </w:rPr>
      </w:pPr>
      <w:r w:rsidRPr="00BB2928">
        <w:rPr>
          <w:position w:val="4"/>
        </w:rPr>
        <w:t xml:space="preserve">Andrew asked that all Section Council members review the 2014 </w:t>
      </w:r>
      <w:proofErr w:type="spellStart"/>
      <w:r w:rsidRPr="00BB2928">
        <w:rPr>
          <w:position w:val="4"/>
        </w:rPr>
        <w:t>APA</w:t>
      </w:r>
      <w:proofErr w:type="spellEnd"/>
      <w:r w:rsidRPr="00BB2928">
        <w:rPr>
          <w:position w:val="4"/>
        </w:rPr>
        <w:t xml:space="preserve"> PA Annual Report for revisions, additions, and corrections </w:t>
      </w:r>
      <w:r w:rsidR="00976A3D" w:rsidRPr="00BB2928">
        <w:rPr>
          <w:position w:val="4"/>
        </w:rPr>
        <w:t xml:space="preserve">prior to his submission </w:t>
      </w:r>
    </w:p>
    <w:p w:rsidR="002A3654" w:rsidRPr="00BB2928" w:rsidRDefault="00503E41" w:rsidP="00BB2928">
      <w:pPr>
        <w:pStyle w:val="Body"/>
        <w:numPr>
          <w:ilvl w:val="0"/>
          <w:numId w:val="34"/>
        </w:numPr>
        <w:rPr>
          <w:position w:val="4"/>
        </w:rPr>
      </w:pPr>
      <w:r w:rsidRPr="00BB2928">
        <w:rPr>
          <w:position w:val="4"/>
        </w:rPr>
        <w:t xml:space="preserve">The </w:t>
      </w:r>
      <w:proofErr w:type="spellStart"/>
      <w:r w:rsidRPr="00BB2928">
        <w:rPr>
          <w:position w:val="4"/>
        </w:rPr>
        <w:t>APA</w:t>
      </w:r>
      <w:proofErr w:type="spellEnd"/>
      <w:r w:rsidRPr="00BB2928">
        <w:rPr>
          <w:position w:val="4"/>
        </w:rPr>
        <w:t xml:space="preserve"> PA SW Section adopted updated </w:t>
      </w:r>
      <w:r w:rsidR="00976A3D" w:rsidRPr="00BB2928">
        <w:rPr>
          <w:position w:val="4"/>
        </w:rPr>
        <w:t>b</w:t>
      </w:r>
      <w:r w:rsidRPr="00BB2928">
        <w:rPr>
          <w:position w:val="4"/>
        </w:rPr>
        <w:t xml:space="preserve">ylaws on April 1, 2014. Within these </w:t>
      </w:r>
      <w:r w:rsidR="0028415A">
        <w:rPr>
          <w:position w:val="4"/>
        </w:rPr>
        <w:t xml:space="preserve">adopted </w:t>
      </w:r>
      <w:r w:rsidRPr="00BB2928">
        <w:rPr>
          <w:position w:val="4"/>
        </w:rPr>
        <w:t xml:space="preserve">bylaws the election </w:t>
      </w:r>
      <w:r w:rsidR="0028415A">
        <w:rPr>
          <w:position w:val="4"/>
        </w:rPr>
        <w:t>cycle for section council is held every even numbered year with council members seating January 1</w:t>
      </w:r>
      <w:r w:rsidR="0028415A" w:rsidRPr="0028415A">
        <w:rPr>
          <w:position w:val="4"/>
          <w:vertAlign w:val="superscript"/>
        </w:rPr>
        <w:t>st</w:t>
      </w:r>
      <w:r w:rsidR="0028415A">
        <w:rPr>
          <w:position w:val="4"/>
        </w:rPr>
        <w:t xml:space="preserve"> of every odd numbered year. The state chapter is directing the sections to change their bylaws so that elections are held every odd numbered year and council members are seated every even numbered year. This change is being made because </w:t>
      </w:r>
      <w:proofErr w:type="spellStart"/>
      <w:r w:rsidR="0028415A">
        <w:rPr>
          <w:position w:val="4"/>
        </w:rPr>
        <w:t>APA</w:t>
      </w:r>
      <w:proofErr w:type="spellEnd"/>
      <w:r w:rsidR="0028415A">
        <w:rPr>
          <w:position w:val="4"/>
        </w:rPr>
        <w:t xml:space="preserve"> is taking over the election process and our election cycle needs to be aligned with the national organization</w:t>
      </w:r>
      <w:r w:rsidR="0028415A">
        <w:rPr>
          <w:position w:val="4"/>
        </w:rPr>
        <w:t>’</w:t>
      </w:r>
      <w:r w:rsidR="0028415A">
        <w:rPr>
          <w:position w:val="4"/>
        </w:rPr>
        <w:t xml:space="preserve">s election cycle. Due to the fact that the section just adopted new bylaws and we are in the middle of planning the state conference our section will be holding off on amending our bylaws with this election changed until sometime in 2016. In addition the section boundaries may change in the near future requiring another amendment to the bylaws which could be handled at the same time. </w:t>
      </w:r>
    </w:p>
    <w:p w:rsidR="00B41F11" w:rsidRPr="00B41F11" w:rsidRDefault="00B41F11" w:rsidP="005524E2">
      <w:pPr>
        <w:pStyle w:val="Body"/>
        <w:ind w:left="720"/>
        <w:rPr>
          <w:position w:val="4"/>
          <w:sz w:val="29"/>
          <w:szCs w:val="29"/>
        </w:rPr>
      </w:pPr>
    </w:p>
    <w:p w:rsidR="00B41F11" w:rsidRPr="00B41F11" w:rsidRDefault="00B41F11" w:rsidP="00B41F11">
      <w:pPr>
        <w:pStyle w:val="Body"/>
        <w:ind w:left="1080"/>
        <w:rPr>
          <w:position w:val="4"/>
          <w:sz w:val="29"/>
          <w:szCs w:val="29"/>
        </w:rPr>
      </w:pPr>
    </w:p>
    <w:p w:rsidR="00B41F11" w:rsidRPr="009E23FE" w:rsidRDefault="00B41F11" w:rsidP="00B41F11">
      <w:pPr>
        <w:pStyle w:val="Body"/>
        <w:ind w:left="1800"/>
        <w:rPr>
          <w:position w:val="4"/>
          <w:sz w:val="29"/>
          <w:szCs w:val="29"/>
        </w:rPr>
      </w:pPr>
    </w:p>
    <w:p w:rsidR="001B013D" w:rsidRPr="001B013D" w:rsidRDefault="001B013D" w:rsidP="00B41F11">
      <w:pPr>
        <w:pStyle w:val="Body"/>
        <w:ind w:left="1800"/>
        <w:rPr>
          <w:position w:val="4"/>
          <w:sz w:val="29"/>
          <w:szCs w:val="29"/>
        </w:rPr>
      </w:pPr>
    </w:p>
    <w:p w:rsidR="001B013D" w:rsidRPr="001B013D" w:rsidRDefault="001B013D" w:rsidP="00B41F11">
      <w:pPr>
        <w:pStyle w:val="Body"/>
        <w:ind w:left="1800"/>
        <w:rPr>
          <w:position w:val="4"/>
          <w:sz w:val="29"/>
          <w:szCs w:val="29"/>
        </w:rPr>
      </w:pPr>
    </w:p>
    <w:p w:rsidR="009E23FE" w:rsidRPr="00FF6A3C" w:rsidRDefault="009E23FE" w:rsidP="009E23FE">
      <w:pPr>
        <w:pStyle w:val="Body"/>
        <w:ind w:left="720"/>
        <w:rPr>
          <w:position w:val="4"/>
          <w:sz w:val="29"/>
          <w:szCs w:val="29"/>
        </w:rPr>
      </w:pPr>
    </w:p>
    <w:sectPr w:rsidR="009E23FE" w:rsidRPr="00FF6A3C">
      <w:headerReference w:type="default" r:id="rId9"/>
      <w:footerReference w:type="default" r:id="rId10"/>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42" w:rsidRDefault="00526A42">
      <w:r>
        <w:separator/>
      </w:r>
    </w:p>
  </w:endnote>
  <w:endnote w:type="continuationSeparator" w:id="0">
    <w:p w:rsidR="00526A42" w:rsidRDefault="005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Default="005B172E">
    <w:pPr>
      <w:pStyle w:val="HeaderFooter"/>
      <w:tabs>
        <w:tab w:val="clear" w:pos="9020"/>
        <w:tab w:val="center" w:pos="4680"/>
        <w:tab w:val="right" w:pos="9360"/>
      </w:tabs>
    </w:pPr>
    <w:r>
      <w:fldChar w:fldCharType="begin"/>
    </w:r>
    <w:r>
      <w:instrText xml:space="preserve"> PAGE </w:instrText>
    </w:r>
    <w:r>
      <w:fldChar w:fldCharType="separate"/>
    </w:r>
    <w:r w:rsidR="00907C8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42" w:rsidRDefault="00526A42">
      <w:r>
        <w:separator/>
      </w:r>
    </w:p>
  </w:footnote>
  <w:footnote w:type="continuationSeparator" w:id="0">
    <w:p w:rsidR="00526A42" w:rsidRDefault="0052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B" w:rsidRPr="00E25DFD" w:rsidRDefault="00E25DFD" w:rsidP="00E25DFD">
    <w:pPr>
      <w:pStyle w:val="Header"/>
      <w:jc w:val="right"/>
      <w:rPr>
        <w:rFonts w:asciiTheme="majorHAnsi" w:hAnsiTheme="majorHAnsi" w:cstheme="majorHAnsi"/>
      </w:rPr>
    </w:pPr>
    <w:r w:rsidRPr="00E25DFD">
      <w:rPr>
        <w:rFonts w:asciiTheme="majorHAnsi" w:hAnsiTheme="majorHAnsi" w:cstheme="majorHAnsi"/>
      </w:rPr>
      <w:t xml:space="preserve">Monday, </w:t>
    </w:r>
    <w:r w:rsidR="00B366BD">
      <w:rPr>
        <w:rFonts w:asciiTheme="majorHAnsi" w:hAnsiTheme="majorHAnsi" w:cstheme="majorHAnsi"/>
      </w:rPr>
      <w:t>February 23, 2015</w:t>
    </w:r>
    <w:r w:rsidRPr="00E25DFD">
      <w:rPr>
        <w:rFonts w:asciiTheme="majorHAnsi" w:hAnsiTheme="majorHAnsi" w:cstheme="maj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46F"/>
    <w:multiLevelType w:val="multilevel"/>
    <w:tmpl w:val="00C60AD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03C30A59"/>
    <w:multiLevelType w:val="multilevel"/>
    <w:tmpl w:val="49D0474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
    <w:nsid w:val="0A517B14"/>
    <w:multiLevelType w:val="multilevel"/>
    <w:tmpl w:val="E4E48A0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0A825CD8"/>
    <w:multiLevelType w:val="multilevel"/>
    <w:tmpl w:val="FCEC90EA"/>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4">
    <w:nsid w:val="0C9313E4"/>
    <w:multiLevelType w:val="multilevel"/>
    <w:tmpl w:val="9A10F99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5">
    <w:nsid w:val="12131E29"/>
    <w:multiLevelType w:val="multilevel"/>
    <w:tmpl w:val="F16A10E6"/>
    <w:lvl w:ilvl="0">
      <w:numFmt w:val="bullet"/>
      <w:lvlText w:val="-"/>
      <w:lvlJc w:val="left"/>
      <w:pPr>
        <w:tabs>
          <w:tab w:val="num" w:pos="524"/>
        </w:tabs>
        <w:ind w:left="524" w:hanging="262"/>
      </w:pPr>
      <w:rPr>
        <w:b w:val="0"/>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2510" w:hanging="262"/>
      </w:pPr>
      <w:rPr>
        <w:position w:val="4"/>
      </w:rPr>
    </w:lvl>
    <w:lvl w:ilvl="6">
      <w:start w:val="1"/>
      <w:numFmt w:val="bullet"/>
      <w:lvlText w:val="-"/>
      <w:lvlJc w:val="left"/>
      <w:pPr>
        <w:tabs>
          <w:tab w:val="num" w:pos="1964"/>
        </w:tabs>
        <w:ind w:left="2750" w:hanging="262"/>
      </w:pPr>
      <w:rPr>
        <w:position w:val="4"/>
      </w:rPr>
    </w:lvl>
    <w:lvl w:ilvl="7">
      <w:start w:val="1"/>
      <w:numFmt w:val="bullet"/>
      <w:lvlText w:val="-"/>
      <w:lvlJc w:val="left"/>
      <w:pPr>
        <w:tabs>
          <w:tab w:val="num" w:pos="2204"/>
        </w:tabs>
        <w:ind w:left="2990" w:hanging="262"/>
      </w:pPr>
      <w:rPr>
        <w:position w:val="4"/>
      </w:rPr>
    </w:lvl>
    <w:lvl w:ilvl="8">
      <w:start w:val="1"/>
      <w:numFmt w:val="bullet"/>
      <w:lvlText w:val="-"/>
      <w:lvlJc w:val="left"/>
      <w:pPr>
        <w:tabs>
          <w:tab w:val="num" w:pos="2444"/>
        </w:tabs>
        <w:ind w:left="3230" w:hanging="262"/>
      </w:pPr>
      <w:rPr>
        <w:position w:val="4"/>
      </w:rPr>
    </w:lvl>
  </w:abstractNum>
  <w:abstractNum w:abstractNumId="6">
    <w:nsid w:val="1A172334"/>
    <w:multiLevelType w:val="multilevel"/>
    <w:tmpl w:val="63F62F6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2160" w:hanging="240"/>
      </w:pPr>
      <w:rPr>
        <w:position w:val="4"/>
      </w:rPr>
    </w:lvl>
    <w:lvl w:ilvl="5">
      <w:start w:val="1"/>
      <w:numFmt w:val="bullet"/>
      <w:lvlText w:val="•"/>
      <w:lvlJc w:val="left"/>
      <w:pPr>
        <w:tabs>
          <w:tab w:val="num" w:pos="1440"/>
        </w:tabs>
        <w:ind w:left="2400" w:hanging="240"/>
      </w:pPr>
      <w:rPr>
        <w:position w:val="0"/>
      </w:rPr>
    </w:lvl>
    <w:lvl w:ilvl="6">
      <w:start w:val="1"/>
      <w:numFmt w:val="bullet"/>
      <w:lvlText w:val="-"/>
      <w:lvlJc w:val="left"/>
      <w:pPr>
        <w:tabs>
          <w:tab w:val="num" w:pos="1680"/>
        </w:tabs>
        <w:ind w:left="2640" w:hanging="240"/>
      </w:pPr>
      <w:rPr>
        <w:position w:val="4"/>
      </w:rPr>
    </w:lvl>
    <w:lvl w:ilvl="7">
      <w:start w:val="1"/>
      <w:numFmt w:val="bullet"/>
      <w:lvlText w:val="•"/>
      <w:lvlJc w:val="left"/>
      <w:pPr>
        <w:tabs>
          <w:tab w:val="num" w:pos="1920"/>
        </w:tabs>
        <w:ind w:left="2880" w:hanging="240"/>
      </w:pPr>
      <w:rPr>
        <w:position w:val="0"/>
      </w:rPr>
    </w:lvl>
    <w:lvl w:ilvl="8">
      <w:start w:val="1"/>
      <w:numFmt w:val="bullet"/>
      <w:lvlText w:val="-"/>
      <w:lvlJc w:val="left"/>
      <w:pPr>
        <w:tabs>
          <w:tab w:val="num" w:pos="2160"/>
        </w:tabs>
        <w:ind w:left="2160" w:hanging="240"/>
      </w:pPr>
      <w:rPr>
        <w:position w:val="4"/>
      </w:rPr>
    </w:lvl>
  </w:abstractNum>
  <w:abstractNum w:abstractNumId="7">
    <w:nsid w:val="1CC14AED"/>
    <w:multiLevelType w:val="multilevel"/>
    <w:tmpl w:val="6C9E6B9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8">
    <w:nsid w:val="1CF52C55"/>
    <w:multiLevelType w:val="hybridMultilevel"/>
    <w:tmpl w:val="D55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E6055"/>
    <w:multiLevelType w:val="multilevel"/>
    <w:tmpl w:val="650E364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0">
    <w:nsid w:val="26BD4870"/>
    <w:multiLevelType w:val="multilevel"/>
    <w:tmpl w:val="6262A6D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1">
    <w:nsid w:val="3BE9155B"/>
    <w:multiLevelType w:val="multilevel"/>
    <w:tmpl w:val="FF9A842E"/>
    <w:styleLink w:val="Dash"/>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12">
    <w:nsid w:val="3CB52500"/>
    <w:multiLevelType w:val="hybridMultilevel"/>
    <w:tmpl w:val="4B86B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162513"/>
    <w:multiLevelType w:val="multilevel"/>
    <w:tmpl w:val="F6ACC0C0"/>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14">
    <w:nsid w:val="452D24E2"/>
    <w:multiLevelType w:val="hybridMultilevel"/>
    <w:tmpl w:val="5B18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A00CF"/>
    <w:multiLevelType w:val="multilevel"/>
    <w:tmpl w:val="7C7C351C"/>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46AE3F7A"/>
    <w:multiLevelType w:val="multilevel"/>
    <w:tmpl w:val="F3BAB622"/>
    <w:lvl w:ilvl="0">
      <w:numFmt w:val="bullet"/>
      <w:lvlText w:val="-"/>
      <w:lvlJc w:val="left"/>
      <w:pPr>
        <w:tabs>
          <w:tab w:val="num" w:pos="622"/>
        </w:tabs>
        <w:ind w:left="622" w:hanging="262"/>
      </w:pPr>
      <w:rPr>
        <w:position w:val="4"/>
        <w:sz w:val="24"/>
        <w:szCs w:val="24"/>
      </w:rPr>
    </w:lvl>
    <w:lvl w:ilvl="1">
      <w:start w:val="1"/>
      <w:numFmt w:val="bullet"/>
      <w:lvlText w:val="-"/>
      <w:lvlJc w:val="left"/>
      <w:pPr>
        <w:tabs>
          <w:tab w:val="num" w:pos="862"/>
        </w:tabs>
        <w:ind w:left="862" w:hanging="262"/>
      </w:pPr>
      <w:rPr>
        <w:position w:val="4"/>
      </w:rPr>
    </w:lvl>
    <w:lvl w:ilvl="2">
      <w:start w:val="1"/>
      <w:numFmt w:val="bullet"/>
      <w:lvlText w:val="-"/>
      <w:lvlJc w:val="left"/>
      <w:pPr>
        <w:tabs>
          <w:tab w:val="num" w:pos="1102"/>
        </w:tabs>
        <w:ind w:left="1102" w:hanging="262"/>
      </w:pPr>
      <w:rPr>
        <w:position w:val="4"/>
      </w:rPr>
    </w:lvl>
    <w:lvl w:ilvl="3">
      <w:start w:val="1"/>
      <w:numFmt w:val="bullet"/>
      <w:lvlText w:val="-"/>
      <w:lvlJc w:val="left"/>
      <w:pPr>
        <w:tabs>
          <w:tab w:val="num" w:pos="1342"/>
        </w:tabs>
        <w:ind w:left="1342" w:hanging="262"/>
      </w:pPr>
      <w:rPr>
        <w:position w:val="4"/>
      </w:rPr>
    </w:lvl>
    <w:lvl w:ilvl="4">
      <w:start w:val="1"/>
      <w:numFmt w:val="bullet"/>
      <w:lvlText w:val="-"/>
      <w:lvlJc w:val="left"/>
      <w:pPr>
        <w:tabs>
          <w:tab w:val="num" w:pos="1582"/>
        </w:tabs>
        <w:ind w:left="1582" w:hanging="262"/>
      </w:pPr>
      <w:rPr>
        <w:position w:val="4"/>
      </w:rPr>
    </w:lvl>
    <w:lvl w:ilvl="5">
      <w:start w:val="1"/>
      <w:numFmt w:val="bullet"/>
      <w:lvlText w:val="-"/>
      <w:lvlJc w:val="left"/>
      <w:pPr>
        <w:tabs>
          <w:tab w:val="num" w:pos="1822"/>
        </w:tabs>
        <w:ind w:left="1822" w:hanging="262"/>
      </w:pPr>
      <w:rPr>
        <w:position w:val="4"/>
      </w:rPr>
    </w:lvl>
    <w:lvl w:ilvl="6">
      <w:start w:val="1"/>
      <w:numFmt w:val="bullet"/>
      <w:lvlText w:val="-"/>
      <w:lvlJc w:val="left"/>
      <w:pPr>
        <w:tabs>
          <w:tab w:val="num" w:pos="2062"/>
        </w:tabs>
        <w:ind w:left="2062" w:hanging="262"/>
      </w:pPr>
      <w:rPr>
        <w:position w:val="4"/>
      </w:rPr>
    </w:lvl>
    <w:lvl w:ilvl="7">
      <w:start w:val="1"/>
      <w:numFmt w:val="bullet"/>
      <w:lvlText w:val="-"/>
      <w:lvlJc w:val="left"/>
      <w:pPr>
        <w:tabs>
          <w:tab w:val="num" w:pos="2302"/>
        </w:tabs>
        <w:ind w:left="2302" w:hanging="262"/>
      </w:pPr>
      <w:rPr>
        <w:position w:val="4"/>
      </w:rPr>
    </w:lvl>
    <w:lvl w:ilvl="8">
      <w:start w:val="1"/>
      <w:numFmt w:val="bullet"/>
      <w:lvlText w:val="-"/>
      <w:lvlJc w:val="left"/>
      <w:pPr>
        <w:tabs>
          <w:tab w:val="num" w:pos="2542"/>
        </w:tabs>
        <w:ind w:left="2542" w:hanging="262"/>
      </w:pPr>
      <w:rPr>
        <w:position w:val="4"/>
      </w:rPr>
    </w:lvl>
  </w:abstractNum>
  <w:abstractNum w:abstractNumId="17">
    <w:nsid w:val="4A683B85"/>
    <w:multiLevelType w:val="hybridMultilevel"/>
    <w:tmpl w:val="5A165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F221C2"/>
    <w:multiLevelType w:val="multilevel"/>
    <w:tmpl w:val="6FA0E576"/>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9">
    <w:nsid w:val="4E026BF2"/>
    <w:multiLevelType w:val="multilevel"/>
    <w:tmpl w:val="06265FEC"/>
    <w:lvl w:ilvl="0">
      <w:numFmt w:val="bullet"/>
      <w:lvlText w:val="-"/>
      <w:lvlJc w:val="left"/>
      <w:pPr>
        <w:tabs>
          <w:tab w:val="num" w:pos="524"/>
        </w:tabs>
        <w:ind w:left="524" w:hanging="262"/>
      </w:pPr>
      <w:rPr>
        <w:position w:val="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abstractNum w:abstractNumId="20">
    <w:nsid w:val="52C87D5E"/>
    <w:multiLevelType w:val="multilevel"/>
    <w:tmpl w:val="8EAA93BC"/>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1">
    <w:nsid w:val="547E387A"/>
    <w:multiLevelType w:val="multilevel"/>
    <w:tmpl w:val="B052F152"/>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2">
    <w:nsid w:val="564734FD"/>
    <w:multiLevelType w:val="multilevel"/>
    <w:tmpl w:val="0F848D8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3">
    <w:nsid w:val="581C781F"/>
    <w:multiLevelType w:val="hybridMultilevel"/>
    <w:tmpl w:val="380A3B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5357B4D"/>
    <w:multiLevelType w:val="multilevel"/>
    <w:tmpl w:val="39EA1D78"/>
    <w:lvl w:ilvl="0">
      <w:start w:val="1"/>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5">
    <w:nsid w:val="66D71F9D"/>
    <w:multiLevelType w:val="hybridMultilevel"/>
    <w:tmpl w:val="70668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035CDF"/>
    <w:multiLevelType w:val="multilevel"/>
    <w:tmpl w:val="5A224584"/>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27">
    <w:nsid w:val="6A0508D6"/>
    <w:multiLevelType w:val="multilevel"/>
    <w:tmpl w:val="5A40A30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8">
    <w:nsid w:val="6CC055AF"/>
    <w:multiLevelType w:val="multilevel"/>
    <w:tmpl w:val="B8B46B5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71A92396"/>
    <w:multiLevelType w:val="multilevel"/>
    <w:tmpl w:val="C8A05BDA"/>
    <w:lvl w:ilvl="0">
      <w:numFmt w:val="bullet"/>
      <w:lvlText w:val="-"/>
      <w:lvlJc w:val="left"/>
      <w:pPr>
        <w:tabs>
          <w:tab w:val="num" w:pos="262"/>
        </w:tabs>
        <w:ind w:left="262" w:hanging="262"/>
      </w:pPr>
      <w:rPr>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30">
    <w:nsid w:val="723E7D57"/>
    <w:multiLevelType w:val="hybridMultilevel"/>
    <w:tmpl w:val="A7A4AA02"/>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1">
    <w:nsid w:val="731C57DB"/>
    <w:multiLevelType w:val="multilevel"/>
    <w:tmpl w:val="45DECA2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2">
    <w:nsid w:val="7DC8458A"/>
    <w:multiLevelType w:val="hybridMultilevel"/>
    <w:tmpl w:val="21004A1A"/>
    <w:lvl w:ilvl="0" w:tplc="5CB06362">
      <w:start w:val="2"/>
      <w:numFmt w:val="bullet"/>
      <w:lvlText w:val="-"/>
      <w:lvlJc w:val="left"/>
      <w:pPr>
        <w:ind w:left="720" w:hanging="360"/>
      </w:pPr>
      <w:rPr>
        <w:rFonts w:ascii="Helvetica" w:eastAsia="Arial Unicode MS" w:hAnsi="Helvetica" w:cs="Helvetica"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B0605"/>
    <w:multiLevelType w:val="multilevel"/>
    <w:tmpl w:val="D22A2A34"/>
    <w:lvl w:ilvl="0">
      <w:numFmt w:val="bullet"/>
      <w:lvlText w:val="-"/>
      <w:lvlJc w:val="left"/>
      <w:pPr>
        <w:tabs>
          <w:tab w:val="num" w:pos="524"/>
        </w:tabs>
        <w:ind w:left="524" w:hanging="262"/>
      </w:pPr>
      <w:rPr>
        <w:position w:val="4"/>
        <w:sz w:val="24"/>
        <w:szCs w:val="24"/>
      </w:rPr>
    </w:lvl>
    <w:lvl w:ilvl="1">
      <w:start w:val="1"/>
      <w:numFmt w:val="bullet"/>
      <w:lvlText w:val="-"/>
      <w:lvlJc w:val="left"/>
      <w:pPr>
        <w:tabs>
          <w:tab w:val="num" w:pos="764"/>
        </w:tabs>
        <w:ind w:left="764" w:hanging="262"/>
      </w:pPr>
      <w:rPr>
        <w:position w:val="4"/>
      </w:rPr>
    </w:lvl>
    <w:lvl w:ilvl="2">
      <w:start w:val="1"/>
      <w:numFmt w:val="bullet"/>
      <w:lvlText w:val="-"/>
      <w:lvlJc w:val="left"/>
      <w:pPr>
        <w:tabs>
          <w:tab w:val="num" w:pos="1004"/>
        </w:tabs>
        <w:ind w:left="1004" w:hanging="262"/>
      </w:pPr>
      <w:rPr>
        <w:position w:val="4"/>
      </w:rPr>
    </w:lvl>
    <w:lvl w:ilvl="3">
      <w:start w:val="1"/>
      <w:numFmt w:val="bullet"/>
      <w:lvlText w:val="-"/>
      <w:lvlJc w:val="left"/>
      <w:pPr>
        <w:tabs>
          <w:tab w:val="num" w:pos="1244"/>
        </w:tabs>
        <w:ind w:left="1244" w:hanging="262"/>
      </w:pPr>
      <w:rPr>
        <w:position w:val="4"/>
      </w:rPr>
    </w:lvl>
    <w:lvl w:ilvl="4">
      <w:start w:val="1"/>
      <w:numFmt w:val="bullet"/>
      <w:lvlText w:val="-"/>
      <w:lvlJc w:val="left"/>
      <w:pPr>
        <w:tabs>
          <w:tab w:val="num" w:pos="1484"/>
        </w:tabs>
        <w:ind w:left="1484" w:hanging="262"/>
      </w:pPr>
      <w:rPr>
        <w:position w:val="4"/>
      </w:rPr>
    </w:lvl>
    <w:lvl w:ilvl="5">
      <w:start w:val="1"/>
      <w:numFmt w:val="bullet"/>
      <w:lvlText w:val="-"/>
      <w:lvlJc w:val="left"/>
      <w:pPr>
        <w:tabs>
          <w:tab w:val="num" w:pos="1724"/>
        </w:tabs>
        <w:ind w:left="1724" w:hanging="262"/>
      </w:pPr>
      <w:rPr>
        <w:position w:val="4"/>
      </w:rPr>
    </w:lvl>
    <w:lvl w:ilvl="6">
      <w:start w:val="1"/>
      <w:numFmt w:val="bullet"/>
      <w:lvlText w:val="-"/>
      <w:lvlJc w:val="left"/>
      <w:pPr>
        <w:tabs>
          <w:tab w:val="num" w:pos="1964"/>
        </w:tabs>
        <w:ind w:left="1964" w:hanging="262"/>
      </w:pPr>
      <w:rPr>
        <w:position w:val="4"/>
      </w:rPr>
    </w:lvl>
    <w:lvl w:ilvl="7">
      <w:start w:val="1"/>
      <w:numFmt w:val="bullet"/>
      <w:lvlText w:val="-"/>
      <w:lvlJc w:val="left"/>
      <w:pPr>
        <w:tabs>
          <w:tab w:val="num" w:pos="2204"/>
        </w:tabs>
        <w:ind w:left="2204" w:hanging="262"/>
      </w:pPr>
      <w:rPr>
        <w:position w:val="4"/>
      </w:rPr>
    </w:lvl>
    <w:lvl w:ilvl="8">
      <w:start w:val="1"/>
      <w:numFmt w:val="bullet"/>
      <w:lvlText w:val="-"/>
      <w:lvlJc w:val="left"/>
      <w:pPr>
        <w:tabs>
          <w:tab w:val="num" w:pos="2444"/>
        </w:tabs>
        <w:ind w:left="2444" w:hanging="262"/>
      </w:pPr>
      <w:rPr>
        <w:position w:val="4"/>
      </w:rPr>
    </w:lvl>
  </w:abstractNum>
  <w:num w:numId="1">
    <w:abstractNumId w:val="27"/>
  </w:num>
  <w:num w:numId="2">
    <w:abstractNumId w:val="0"/>
  </w:num>
  <w:num w:numId="3">
    <w:abstractNumId w:val="6"/>
  </w:num>
  <w:num w:numId="4">
    <w:abstractNumId w:val="31"/>
  </w:num>
  <w:num w:numId="5">
    <w:abstractNumId w:val="28"/>
  </w:num>
  <w:num w:numId="6">
    <w:abstractNumId w:val="22"/>
  </w:num>
  <w:num w:numId="7">
    <w:abstractNumId w:val="2"/>
  </w:num>
  <w:num w:numId="8">
    <w:abstractNumId w:val="18"/>
  </w:num>
  <w:num w:numId="9">
    <w:abstractNumId w:val="15"/>
  </w:num>
  <w:num w:numId="10">
    <w:abstractNumId w:val="24"/>
  </w:num>
  <w:num w:numId="11">
    <w:abstractNumId w:val="26"/>
  </w:num>
  <w:num w:numId="12">
    <w:abstractNumId w:val="5"/>
  </w:num>
  <w:num w:numId="13">
    <w:abstractNumId w:val="33"/>
  </w:num>
  <w:num w:numId="14">
    <w:abstractNumId w:val="20"/>
  </w:num>
  <w:num w:numId="15">
    <w:abstractNumId w:val="7"/>
  </w:num>
  <w:num w:numId="16">
    <w:abstractNumId w:val="4"/>
  </w:num>
  <w:num w:numId="17">
    <w:abstractNumId w:val="13"/>
  </w:num>
  <w:num w:numId="18">
    <w:abstractNumId w:val="1"/>
  </w:num>
  <w:num w:numId="19">
    <w:abstractNumId w:val="3"/>
  </w:num>
  <w:num w:numId="20">
    <w:abstractNumId w:val="10"/>
  </w:num>
  <w:num w:numId="21">
    <w:abstractNumId w:val="16"/>
  </w:num>
  <w:num w:numId="22">
    <w:abstractNumId w:val="29"/>
  </w:num>
  <w:num w:numId="23">
    <w:abstractNumId w:val="9"/>
  </w:num>
  <w:num w:numId="24">
    <w:abstractNumId w:val="21"/>
  </w:num>
  <w:num w:numId="25">
    <w:abstractNumId w:val="19"/>
  </w:num>
  <w:num w:numId="26">
    <w:abstractNumId w:val="11"/>
  </w:num>
  <w:num w:numId="27">
    <w:abstractNumId w:val="8"/>
  </w:num>
  <w:num w:numId="28">
    <w:abstractNumId w:val="25"/>
  </w:num>
  <w:num w:numId="29">
    <w:abstractNumId w:val="23"/>
  </w:num>
  <w:num w:numId="30">
    <w:abstractNumId w:val="17"/>
  </w:num>
  <w:num w:numId="31">
    <w:abstractNumId w:val="12"/>
  </w:num>
  <w:num w:numId="32">
    <w:abstractNumId w:val="30"/>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8172AB"/>
    <w:rsid w:val="000B1F67"/>
    <w:rsid w:val="000E277D"/>
    <w:rsid w:val="001B013D"/>
    <w:rsid w:val="001F1982"/>
    <w:rsid w:val="00210B85"/>
    <w:rsid w:val="0024331E"/>
    <w:rsid w:val="00267923"/>
    <w:rsid w:val="0028415A"/>
    <w:rsid w:val="002A3654"/>
    <w:rsid w:val="00350BF8"/>
    <w:rsid w:val="004D2AC6"/>
    <w:rsid w:val="00503E41"/>
    <w:rsid w:val="00526A42"/>
    <w:rsid w:val="005524E2"/>
    <w:rsid w:val="00566D6A"/>
    <w:rsid w:val="00582C4A"/>
    <w:rsid w:val="00584703"/>
    <w:rsid w:val="005B172E"/>
    <w:rsid w:val="00602A3D"/>
    <w:rsid w:val="00686A9B"/>
    <w:rsid w:val="00693C14"/>
    <w:rsid w:val="00706A36"/>
    <w:rsid w:val="008172AB"/>
    <w:rsid w:val="008F14CE"/>
    <w:rsid w:val="00907C86"/>
    <w:rsid w:val="00961E5C"/>
    <w:rsid w:val="00976A3D"/>
    <w:rsid w:val="009E23FE"/>
    <w:rsid w:val="009F6F02"/>
    <w:rsid w:val="00A16C82"/>
    <w:rsid w:val="00AB3CFB"/>
    <w:rsid w:val="00AD05F1"/>
    <w:rsid w:val="00B366BD"/>
    <w:rsid w:val="00B40BD8"/>
    <w:rsid w:val="00B41F11"/>
    <w:rsid w:val="00B6766B"/>
    <w:rsid w:val="00BB2928"/>
    <w:rsid w:val="00C101D0"/>
    <w:rsid w:val="00C62D06"/>
    <w:rsid w:val="00D10F3E"/>
    <w:rsid w:val="00E25DFD"/>
    <w:rsid w:val="00E51FA3"/>
    <w:rsid w:val="00F00831"/>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9"/>
      </w:numPr>
    </w:pPr>
  </w:style>
  <w:style w:type="numbering" w:customStyle="1" w:styleId="Dash">
    <w:name w:val="Dash"/>
    <w:pPr>
      <w:numPr>
        <w:numId w:val="26"/>
      </w:numPr>
    </w:pPr>
  </w:style>
  <w:style w:type="paragraph" w:styleId="BalloonText">
    <w:name w:val="Balloon Text"/>
    <w:basedOn w:val="Normal"/>
    <w:link w:val="BalloonTextChar"/>
    <w:uiPriority w:val="99"/>
    <w:semiHidden/>
    <w:unhideWhenUsed/>
    <w:rsid w:val="00582C4A"/>
    <w:rPr>
      <w:rFonts w:ascii="Tahoma" w:hAnsi="Tahoma" w:cs="Tahoma"/>
      <w:sz w:val="16"/>
      <w:szCs w:val="16"/>
    </w:rPr>
  </w:style>
  <w:style w:type="character" w:customStyle="1" w:styleId="BalloonTextChar">
    <w:name w:val="Balloon Text Char"/>
    <w:basedOn w:val="DefaultParagraphFont"/>
    <w:link w:val="BalloonText"/>
    <w:uiPriority w:val="99"/>
    <w:semiHidden/>
    <w:rsid w:val="00582C4A"/>
    <w:rPr>
      <w:rFonts w:ascii="Tahoma" w:hAnsi="Tahoma" w:cs="Tahoma"/>
      <w:sz w:val="16"/>
      <w:szCs w:val="16"/>
    </w:rPr>
  </w:style>
  <w:style w:type="paragraph" w:styleId="Header">
    <w:name w:val="header"/>
    <w:basedOn w:val="Normal"/>
    <w:link w:val="HeaderChar"/>
    <w:uiPriority w:val="99"/>
    <w:unhideWhenUsed/>
    <w:rsid w:val="00E25DFD"/>
    <w:pPr>
      <w:tabs>
        <w:tab w:val="center" w:pos="4680"/>
        <w:tab w:val="right" w:pos="9360"/>
      </w:tabs>
    </w:pPr>
  </w:style>
  <w:style w:type="character" w:customStyle="1" w:styleId="HeaderChar">
    <w:name w:val="Header Char"/>
    <w:basedOn w:val="DefaultParagraphFont"/>
    <w:link w:val="Header"/>
    <w:uiPriority w:val="99"/>
    <w:rsid w:val="00E25DFD"/>
    <w:rPr>
      <w:sz w:val="24"/>
      <w:szCs w:val="24"/>
    </w:rPr>
  </w:style>
  <w:style w:type="paragraph" w:styleId="Footer">
    <w:name w:val="footer"/>
    <w:basedOn w:val="Normal"/>
    <w:link w:val="FooterChar"/>
    <w:uiPriority w:val="99"/>
    <w:unhideWhenUsed/>
    <w:rsid w:val="00E25DFD"/>
    <w:pPr>
      <w:tabs>
        <w:tab w:val="center" w:pos="4680"/>
        <w:tab w:val="right" w:pos="9360"/>
      </w:tabs>
    </w:pPr>
  </w:style>
  <w:style w:type="character" w:customStyle="1" w:styleId="FooterChar">
    <w:name w:val="Footer Char"/>
    <w:basedOn w:val="DefaultParagraphFont"/>
    <w:link w:val="Footer"/>
    <w:uiPriority w:val="99"/>
    <w:rsid w:val="00E25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F854-AD9F-4BAC-946F-81CD0296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2724FA61</Template>
  <TotalTime>231</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Allegheny</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Hartwell, Andrew</dc:creator>
  <cp:lastModifiedBy>Katie Stringent</cp:lastModifiedBy>
  <cp:revision>9</cp:revision>
  <dcterms:created xsi:type="dcterms:W3CDTF">2015-03-10T13:33:00Z</dcterms:created>
  <dcterms:modified xsi:type="dcterms:W3CDTF">2015-03-16T12:47:00Z</dcterms:modified>
</cp:coreProperties>
</file>